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5E7" w:rsidRPr="00405A0A" w:rsidRDefault="007E55E7">
      <w:pPr>
        <w:jc w:val="center"/>
        <w:rPr>
          <w:sz w:val="6"/>
        </w:rPr>
      </w:pPr>
    </w:p>
    <w:p w:rsidR="007E55E7" w:rsidRDefault="007E55E7">
      <w:pPr>
        <w:jc w:val="center"/>
        <w:rPr>
          <w:sz w:val="40"/>
        </w:rPr>
      </w:pPr>
      <w:proofErr w:type="spellStart"/>
      <w:r>
        <w:rPr>
          <w:sz w:val="40"/>
        </w:rPr>
        <w:t>musi</w:t>
      </w:r>
      <w:r>
        <w:rPr>
          <w:b/>
          <w:sz w:val="40"/>
        </w:rPr>
        <w:t>c</w:t>
      </w:r>
      <w:r>
        <w:rPr>
          <w:sz w:val="40"/>
        </w:rPr>
        <w:t>ontact</w:t>
      </w:r>
      <w:proofErr w:type="spellEnd"/>
    </w:p>
    <w:p w:rsidR="007E55E7" w:rsidRDefault="007E55E7" w:rsidP="0006494E">
      <w:pPr>
        <w:pStyle w:val="berschrift1"/>
        <w:numPr>
          <w:ilvl w:val="0"/>
          <w:numId w:val="0"/>
        </w:numPr>
      </w:pPr>
      <w:r>
        <w:t>EGBERT ZINNER</w:t>
      </w:r>
    </w:p>
    <w:p w:rsidR="007E55E7" w:rsidRDefault="007E55E7">
      <w:pPr>
        <w:jc w:val="center"/>
        <w:rPr>
          <w:rFonts w:ascii="Arial" w:hAnsi="Arial"/>
          <w:sz w:val="22"/>
        </w:rPr>
      </w:pPr>
    </w:p>
    <w:p w:rsidR="007E55E7" w:rsidRPr="0041200F" w:rsidRDefault="007E55E7">
      <w:pPr>
        <w:jc w:val="center"/>
        <w:rPr>
          <w:rFonts w:ascii="Arial" w:hAnsi="Arial"/>
          <w:color w:val="000000"/>
          <w:sz w:val="22"/>
        </w:rPr>
      </w:pPr>
      <w:r w:rsidRPr="0041200F">
        <w:rPr>
          <w:rFonts w:ascii="Arial" w:hAnsi="Arial"/>
          <w:color w:val="000000"/>
          <w:sz w:val="22"/>
        </w:rPr>
        <w:t xml:space="preserve">Kirchenallee 27 - 20099 Hamburg – </w:t>
      </w:r>
      <w:proofErr w:type="spellStart"/>
      <w:r w:rsidRPr="0041200F">
        <w:rPr>
          <w:rFonts w:ascii="Arial" w:hAnsi="Arial"/>
          <w:color w:val="000000"/>
          <w:sz w:val="22"/>
        </w:rPr>
        <w:t>phone</w:t>
      </w:r>
      <w:proofErr w:type="spellEnd"/>
      <w:r w:rsidRPr="0041200F">
        <w:rPr>
          <w:rFonts w:ascii="Arial" w:hAnsi="Arial"/>
          <w:color w:val="000000"/>
          <w:sz w:val="22"/>
        </w:rPr>
        <w:t xml:space="preserve"> 49.40.28052227 – fax 49.40.28052228</w:t>
      </w:r>
    </w:p>
    <w:p w:rsidR="007E55E7" w:rsidRPr="0041200F" w:rsidRDefault="007E55E7">
      <w:pPr>
        <w:jc w:val="center"/>
        <w:rPr>
          <w:rFonts w:ascii="Arial" w:hAnsi="Arial"/>
          <w:color w:val="000000"/>
          <w:sz w:val="12"/>
          <w:szCs w:val="12"/>
        </w:rPr>
      </w:pPr>
    </w:p>
    <w:p w:rsidR="007E55E7" w:rsidRPr="0041200F" w:rsidRDefault="0003475D">
      <w:pPr>
        <w:jc w:val="center"/>
        <w:rPr>
          <w:rFonts w:ascii="Arial" w:hAnsi="Arial"/>
          <w:color w:val="000000"/>
          <w:sz w:val="22"/>
          <w:szCs w:val="22"/>
        </w:rPr>
      </w:pPr>
      <w:hyperlink r:id="rId6" w:history="1">
        <w:r w:rsidR="007E55E7" w:rsidRPr="0041200F">
          <w:rPr>
            <w:rStyle w:val="Hyperlink"/>
            <w:rFonts w:ascii="Arial" w:hAnsi="Arial"/>
            <w:color w:val="000000"/>
            <w:u w:val="none"/>
          </w:rPr>
          <w:t>service@musicontact.de</w:t>
        </w:r>
      </w:hyperlink>
      <w:r w:rsidR="007E55E7" w:rsidRPr="0041200F">
        <w:rPr>
          <w:color w:val="000000"/>
        </w:rPr>
        <w:t xml:space="preserve"> </w:t>
      </w:r>
      <w:r w:rsidR="007E55E7" w:rsidRPr="0041200F">
        <w:rPr>
          <w:rFonts w:ascii="Arial" w:hAnsi="Arial"/>
          <w:color w:val="000000"/>
          <w:sz w:val="22"/>
          <w:szCs w:val="22"/>
        </w:rPr>
        <w:t>– www.musicontact.eu</w:t>
      </w:r>
    </w:p>
    <w:p w:rsidR="007E55E7" w:rsidRDefault="007E55E7">
      <w:pPr>
        <w:pBdr>
          <w:bottom w:val="single" w:sz="8" w:space="2" w:color="000000"/>
        </w:pBdr>
        <w:jc w:val="center"/>
      </w:pPr>
    </w:p>
    <w:p w:rsidR="007E55E7" w:rsidRPr="00405A0A" w:rsidRDefault="007E55E7">
      <w:pPr>
        <w:widowControl w:val="0"/>
        <w:tabs>
          <w:tab w:val="center" w:pos="5103"/>
          <w:tab w:val="right" w:pos="9000"/>
        </w:tabs>
        <w:rPr>
          <w:sz w:val="2"/>
        </w:rPr>
      </w:pPr>
    </w:p>
    <w:p w:rsidR="007316B4" w:rsidRPr="00405A0A" w:rsidRDefault="007316B4">
      <w:pPr>
        <w:widowControl w:val="0"/>
        <w:tabs>
          <w:tab w:val="center" w:pos="5103"/>
          <w:tab w:val="right" w:pos="9000"/>
        </w:tabs>
        <w:rPr>
          <w:sz w:val="18"/>
        </w:rPr>
      </w:pPr>
    </w:p>
    <w:p w:rsidR="008D054E" w:rsidRDefault="008D054E" w:rsidP="00FA4B42">
      <w:pPr>
        <w:jc w:val="both"/>
        <w:rPr>
          <w:rFonts w:ascii="Verdana" w:hAnsi="Verdana"/>
          <w:i/>
          <w:iCs/>
        </w:rPr>
      </w:pPr>
    </w:p>
    <w:p w:rsidR="00FA4B42" w:rsidRPr="00567D9D" w:rsidRDefault="00FA4B42" w:rsidP="00FA4B42">
      <w:pPr>
        <w:jc w:val="both"/>
        <w:rPr>
          <w:rFonts w:ascii="Verdana" w:hAnsi="Verdana"/>
          <w:iCs/>
        </w:rPr>
      </w:pPr>
      <w:r w:rsidRPr="00567D9D">
        <w:rPr>
          <w:rFonts w:ascii="Verdana" w:hAnsi="Verdana"/>
          <w:i/>
          <w:iCs/>
        </w:rPr>
        <w:t xml:space="preserve">Er verbreitet mit seiner Ausstrahlung und Fröhlichkeit Lust aufs Musizieren und animiert zu höchster Konzentration </w:t>
      </w:r>
      <w:r w:rsidRPr="00567D9D">
        <w:rPr>
          <w:rFonts w:ascii="Verdana" w:hAnsi="Verdana"/>
          <w:iCs/>
        </w:rPr>
        <w:t xml:space="preserve">(Die Welt, 2016) </w:t>
      </w:r>
    </w:p>
    <w:p w:rsidR="00FA4B42" w:rsidRPr="00567D9D" w:rsidRDefault="00FA4B42" w:rsidP="00FA4B42">
      <w:pPr>
        <w:jc w:val="both"/>
        <w:rPr>
          <w:rFonts w:ascii="Verdana" w:hAnsi="Verdana"/>
        </w:rPr>
      </w:pPr>
    </w:p>
    <w:p w:rsidR="0021559B" w:rsidRPr="00405A0A" w:rsidRDefault="00FA4B42" w:rsidP="00FA4B42">
      <w:pPr>
        <w:jc w:val="both"/>
        <w:rPr>
          <w:rFonts w:ascii="Verdana" w:hAnsi="Verdana"/>
          <w:sz w:val="12"/>
        </w:rPr>
      </w:pPr>
      <w:r w:rsidRPr="00A17BD3">
        <w:rPr>
          <w:rFonts w:ascii="Verdana" w:hAnsi="Verdana"/>
          <w:b/>
        </w:rPr>
        <w:t xml:space="preserve">Alexander </w:t>
      </w:r>
      <w:proofErr w:type="spellStart"/>
      <w:r w:rsidRPr="00A17BD3">
        <w:rPr>
          <w:rFonts w:ascii="Verdana" w:hAnsi="Verdana"/>
          <w:b/>
        </w:rPr>
        <w:t>Lonquich</w:t>
      </w:r>
      <w:proofErr w:type="spellEnd"/>
      <w:r w:rsidRPr="00A17BD3">
        <w:rPr>
          <w:rFonts w:ascii="Verdana" w:hAnsi="Verdana"/>
        </w:rPr>
        <w:t xml:space="preserve">, in Trier geboren, gehört als Solist, Kammermusiker und als Dirigent zu den bedeutendsten Interpreten seiner Generation. Er spielt regelmäßig in den wichtigen europäischen Musikzentren, ist zu Gast bei internationalen Festivals </w:t>
      </w:r>
      <w:r w:rsidR="009A6F61">
        <w:rPr>
          <w:rFonts w:ascii="Verdana" w:hAnsi="Verdana"/>
        </w:rPr>
        <w:t xml:space="preserve">wie </w:t>
      </w:r>
      <w:r w:rsidRPr="00A17BD3">
        <w:rPr>
          <w:rFonts w:ascii="Verdana" w:hAnsi="Verdana"/>
        </w:rPr>
        <w:t>Salzburger Festspiele, Mozartwoche Salzburg, Schleswig-Holstein</w:t>
      </w:r>
      <w:r w:rsidR="00512075" w:rsidRPr="00A17BD3">
        <w:rPr>
          <w:rFonts w:ascii="Verdana" w:hAnsi="Verdana"/>
        </w:rPr>
        <w:t xml:space="preserve"> Musik</w:t>
      </w:r>
      <w:r w:rsidRPr="00A17BD3">
        <w:rPr>
          <w:rFonts w:ascii="Verdana" w:hAnsi="Verdana"/>
        </w:rPr>
        <w:t xml:space="preserve"> Festival, Kissinger Sommer, </w:t>
      </w:r>
      <w:r w:rsidR="008D054E" w:rsidRPr="00A17BD3">
        <w:rPr>
          <w:rFonts w:ascii="Verdana" w:hAnsi="Verdana"/>
        </w:rPr>
        <w:t xml:space="preserve">Dresdner Musikfestspiele, Ludwigsburger </w:t>
      </w:r>
      <w:proofErr w:type="spellStart"/>
      <w:r w:rsidR="008D054E" w:rsidRPr="00A17BD3">
        <w:rPr>
          <w:rFonts w:ascii="Verdana" w:hAnsi="Verdana"/>
        </w:rPr>
        <w:t>Schloßfestspiele</w:t>
      </w:r>
      <w:proofErr w:type="spellEnd"/>
      <w:r w:rsidR="008D054E">
        <w:rPr>
          <w:rFonts w:ascii="Verdana" w:hAnsi="Verdana"/>
        </w:rPr>
        <w:t>,</w:t>
      </w:r>
      <w:r w:rsidR="008D054E" w:rsidRPr="00A17BD3">
        <w:rPr>
          <w:rFonts w:ascii="Verdana" w:hAnsi="Verdana"/>
        </w:rPr>
        <w:t xml:space="preserve"> </w:t>
      </w:r>
      <w:proofErr w:type="spellStart"/>
      <w:r w:rsidRPr="00A17BD3">
        <w:rPr>
          <w:rFonts w:ascii="Verdana" w:hAnsi="Verdana"/>
        </w:rPr>
        <w:t>Lucerne</w:t>
      </w:r>
      <w:proofErr w:type="spellEnd"/>
      <w:r w:rsidRPr="00A17BD3">
        <w:rPr>
          <w:rFonts w:ascii="Verdana" w:hAnsi="Verdana"/>
        </w:rPr>
        <w:t xml:space="preserve"> Festival, </w:t>
      </w:r>
      <w:proofErr w:type="spellStart"/>
      <w:r w:rsidRPr="00A17BD3">
        <w:rPr>
          <w:rFonts w:ascii="Verdana" w:hAnsi="Verdana"/>
        </w:rPr>
        <w:t>Schubertiade</w:t>
      </w:r>
      <w:proofErr w:type="spellEnd"/>
      <w:r w:rsidRPr="00A17BD3">
        <w:rPr>
          <w:rFonts w:ascii="Verdana" w:hAnsi="Verdana"/>
        </w:rPr>
        <w:t xml:space="preserve"> Schwarzenberg,</w:t>
      </w:r>
      <w:r w:rsidR="009A6F61">
        <w:rPr>
          <w:rFonts w:ascii="Verdana" w:hAnsi="Verdana"/>
        </w:rPr>
        <w:t xml:space="preserve"> </w:t>
      </w:r>
      <w:r w:rsidRPr="00A17BD3">
        <w:rPr>
          <w:rFonts w:ascii="Verdana" w:hAnsi="Verdana"/>
        </w:rPr>
        <w:t xml:space="preserve">Lockenhaus, </w:t>
      </w:r>
      <w:proofErr w:type="spellStart"/>
      <w:r w:rsidRPr="00A17BD3">
        <w:rPr>
          <w:rFonts w:ascii="Verdana" w:hAnsi="Verdana"/>
        </w:rPr>
        <w:t>Cheltenham</w:t>
      </w:r>
      <w:proofErr w:type="spellEnd"/>
      <w:r w:rsidRPr="00A17BD3">
        <w:rPr>
          <w:rFonts w:ascii="Verdana" w:hAnsi="Verdana"/>
        </w:rPr>
        <w:t xml:space="preserve"> Festival, Edinburgh Festival, Beethovenfest in Bonn und Warschau</w:t>
      </w:r>
      <w:r w:rsidR="009A6F61">
        <w:rPr>
          <w:rFonts w:ascii="Verdana" w:hAnsi="Verdana"/>
        </w:rPr>
        <w:t>.</w:t>
      </w:r>
      <w:r w:rsidRPr="00A17BD3">
        <w:rPr>
          <w:rFonts w:ascii="Verdana" w:hAnsi="Verdana"/>
        </w:rPr>
        <w:t xml:space="preserve"> </w:t>
      </w:r>
    </w:p>
    <w:p w:rsidR="00FA4B42" w:rsidRPr="00A17BD3" w:rsidRDefault="00FA4B42" w:rsidP="00FA4B42">
      <w:pPr>
        <w:jc w:val="both"/>
        <w:rPr>
          <w:rFonts w:ascii="Verdana" w:hAnsi="Verdana"/>
        </w:rPr>
      </w:pPr>
      <w:r w:rsidRPr="00A17BD3">
        <w:rPr>
          <w:rFonts w:ascii="Verdana" w:hAnsi="Verdana"/>
        </w:rPr>
        <w:t xml:space="preserve">Als </w:t>
      </w:r>
      <w:r w:rsidR="00B7368C" w:rsidRPr="00A17BD3">
        <w:rPr>
          <w:rFonts w:ascii="Verdana" w:hAnsi="Verdana"/>
        </w:rPr>
        <w:t>Pianist</w:t>
      </w:r>
      <w:r w:rsidRPr="00A17BD3">
        <w:rPr>
          <w:rFonts w:ascii="Verdana" w:hAnsi="Verdana"/>
        </w:rPr>
        <w:t xml:space="preserve"> und Dirigent überzeugt</w:t>
      </w:r>
      <w:r w:rsidR="0021559B">
        <w:rPr>
          <w:rFonts w:ascii="Verdana" w:hAnsi="Verdana"/>
        </w:rPr>
        <w:t>e</w:t>
      </w:r>
      <w:r w:rsidRPr="00A17BD3">
        <w:rPr>
          <w:rFonts w:ascii="Verdana" w:hAnsi="Verdana"/>
        </w:rPr>
        <w:t xml:space="preserve"> er mit Orchestern wie dem </w:t>
      </w:r>
      <w:proofErr w:type="spellStart"/>
      <w:r w:rsidRPr="00A17BD3">
        <w:rPr>
          <w:rFonts w:ascii="Verdana" w:hAnsi="Verdana"/>
        </w:rPr>
        <w:t>hr</w:t>
      </w:r>
      <w:proofErr w:type="spellEnd"/>
      <w:r w:rsidRPr="00A17BD3">
        <w:rPr>
          <w:rFonts w:ascii="Verdana" w:hAnsi="Verdana"/>
        </w:rPr>
        <w:t xml:space="preserve"> Sinfonieorchester Frankfurt, Deutsche Kammerphilharmonie Bremen, Stuttgarter Kammerorchester, Kammerorchester Basel, </w:t>
      </w:r>
      <w:proofErr w:type="spellStart"/>
      <w:r w:rsidRPr="00A17BD3">
        <w:rPr>
          <w:rFonts w:ascii="Verdana" w:hAnsi="Verdana"/>
        </w:rPr>
        <w:t>Accademia</w:t>
      </w:r>
      <w:proofErr w:type="spellEnd"/>
      <w:r w:rsidRPr="00A17BD3">
        <w:rPr>
          <w:rFonts w:ascii="Verdana" w:hAnsi="Verdana"/>
        </w:rPr>
        <w:t xml:space="preserve"> </w:t>
      </w:r>
      <w:proofErr w:type="spellStart"/>
      <w:r w:rsidRPr="00A17BD3">
        <w:rPr>
          <w:rFonts w:ascii="Verdana" w:hAnsi="Verdana"/>
        </w:rPr>
        <w:t>Nazionale</w:t>
      </w:r>
      <w:proofErr w:type="spellEnd"/>
      <w:r w:rsidRPr="00A17BD3">
        <w:rPr>
          <w:rFonts w:ascii="Verdana" w:hAnsi="Verdana"/>
        </w:rPr>
        <w:t xml:space="preserve"> di Santa Cecilia in Rom, Orchestra </w:t>
      </w:r>
      <w:proofErr w:type="spellStart"/>
      <w:r w:rsidRPr="00A17BD3">
        <w:rPr>
          <w:rFonts w:ascii="Verdana" w:hAnsi="Verdana"/>
        </w:rPr>
        <w:t>Sinfonica</w:t>
      </w:r>
      <w:proofErr w:type="spellEnd"/>
      <w:r w:rsidRPr="00A17BD3">
        <w:rPr>
          <w:rFonts w:ascii="Verdana" w:hAnsi="Verdana"/>
        </w:rPr>
        <w:t xml:space="preserve"> </w:t>
      </w:r>
      <w:proofErr w:type="spellStart"/>
      <w:r w:rsidRPr="00A17BD3">
        <w:rPr>
          <w:rFonts w:ascii="Verdana" w:hAnsi="Verdana"/>
        </w:rPr>
        <w:t>Nazionale</w:t>
      </w:r>
      <w:proofErr w:type="spellEnd"/>
      <w:r w:rsidRPr="00A17BD3">
        <w:rPr>
          <w:rFonts w:ascii="Verdana" w:hAnsi="Verdana"/>
        </w:rPr>
        <w:t xml:space="preserve"> della Rai in Turin, Orchestra da </w:t>
      </w:r>
      <w:proofErr w:type="spellStart"/>
      <w:r w:rsidRPr="00A17BD3">
        <w:rPr>
          <w:rFonts w:ascii="Verdana" w:hAnsi="Verdana"/>
        </w:rPr>
        <w:t>Camera</w:t>
      </w:r>
      <w:proofErr w:type="spellEnd"/>
      <w:r w:rsidRPr="00A17BD3">
        <w:rPr>
          <w:rFonts w:ascii="Verdana" w:hAnsi="Verdana"/>
        </w:rPr>
        <w:t xml:space="preserve"> di </w:t>
      </w:r>
      <w:proofErr w:type="spellStart"/>
      <w:r w:rsidRPr="00A17BD3">
        <w:rPr>
          <w:rFonts w:ascii="Verdana" w:hAnsi="Verdana"/>
        </w:rPr>
        <w:t>Mantova</w:t>
      </w:r>
      <w:proofErr w:type="spellEnd"/>
      <w:r w:rsidR="00FC2FCA" w:rsidRPr="00A17BD3">
        <w:rPr>
          <w:rFonts w:ascii="Verdana" w:hAnsi="Verdana"/>
        </w:rPr>
        <w:t xml:space="preserve">, Royal </w:t>
      </w:r>
      <w:proofErr w:type="spellStart"/>
      <w:r w:rsidR="00FC2FCA" w:rsidRPr="00A17BD3">
        <w:rPr>
          <w:rFonts w:ascii="Verdana" w:hAnsi="Verdana"/>
        </w:rPr>
        <w:t>Philharmonic</w:t>
      </w:r>
      <w:proofErr w:type="spellEnd"/>
      <w:r w:rsidR="00FC2FCA" w:rsidRPr="00A17BD3">
        <w:rPr>
          <w:rFonts w:ascii="Verdana" w:hAnsi="Verdana"/>
        </w:rPr>
        <w:t xml:space="preserve"> Orchestra</w:t>
      </w:r>
      <w:r w:rsidRPr="00A17BD3">
        <w:rPr>
          <w:rFonts w:ascii="Verdana" w:hAnsi="Verdana"/>
        </w:rPr>
        <w:t>.</w:t>
      </w:r>
    </w:p>
    <w:p w:rsidR="00FA4B42" w:rsidRPr="00A17BD3" w:rsidRDefault="00FA4B42" w:rsidP="00FA4B42">
      <w:pPr>
        <w:jc w:val="both"/>
        <w:rPr>
          <w:rFonts w:ascii="Verdana" w:hAnsi="Verdana"/>
        </w:rPr>
      </w:pPr>
      <w:r w:rsidRPr="00A17BD3">
        <w:rPr>
          <w:rFonts w:ascii="Verdana" w:hAnsi="Verdana"/>
        </w:rPr>
        <w:t>Als Solist spielte</w:t>
      </w:r>
      <w:r w:rsidR="0021559B">
        <w:rPr>
          <w:rFonts w:ascii="Verdana" w:hAnsi="Verdana"/>
        </w:rPr>
        <w:t xml:space="preserve"> </w:t>
      </w:r>
      <w:proofErr w:type="spellStart"/>
      <w:r w:rsidR="0021559B">
        <w:rPr>
          <w:rFonts w:ascii="Verdana" w:hAnsi="Verdana"/>
        </w:rPr>
        <w:t>Lonquich</w:t>
      </w:r>
      <w:proofErr w:type="spellEnd"/>
      <w:r w:rsidR="0021559B">
        <w:rPr>
          <w:rFonts w:ascii="Verdana" w:hAnsi="Verdana"/>
        </w:rPr>
        <w:t xml:space="preserve"> </w:t>
      </w:r>
      <w:r w:rsidRPr="00A17BD3">
        <w:rPr>
          <w:rFonts w:ascii="Verdana" w:hAnsi="Verdana"/>
        </w:rPr>
        <w:t xml:space="preserve">mit den Wiener Philharmonikern, Tonhalle-Orchester Zürich, </w:t>
      </w:r>
      <w:proofErr w:type="spellStart"/>
      <w:r w:rsidRPr="00A17BD3">
        <w:rPr>
          <w:rFonts w:ascii="Verdana" w:hAnsi="Verdana"/>
        </w:rPr>
        <w:t>Orchestre</w:t>
      </w:r>
      <w:proofErr w:type="spellEnd"/>
      <w:r w:rsidRPr="00A17BD3">
        <w:rPr>
          <w:rFonts w:ascii="Verdana" w:hAnsi="Verdana"/>
        </w:rPr>
        <w:t xml:space="preserve"> </w:t>
      </w:r>
      <w:proofErr w:type="spellStart"/>
      <w:r w:rsidRPr="00A17BD3">
        <w:rPr>
          <w:rFonts w:ascii="Verdana" w:hAnsi="Verdana"/>
        </w:rPr>
        <w:t>Philharmonique</w:t>
      </w:r>
      <w:proofErr w:type="spellEnd"/>
      <w:r w:rsidRPr="00A17BD3">
        <w:rPr>
          <w:rFonts w:ascii="Verdana" w:hAnsi="Verdana"/>
        </w:rPr>
        <w:t xml:space="preserve"> du Luxembourg, Orchestra </w:t>
      </w:r>
      <w:proofErr w:type="spellStart"/>
      <w:r w:rsidRPr="00A17BD3">
        <w:rPr>
          <w:rFonts w:ascii="Verdana" w:hAnsi="Verdana"/>
        </w:rPr>
        <w:t>Filarmonica</w:t>
      </w:r>
      <w:proofErr w:type="spellEnd"/>
      <w:r w:rsidRPr="00A17BD3">
        <w:rPr>
          <w:rFonts w:ascii="Verdana" w:hAnsi="Verdana"/>
        </w:rPr>
        <w:t xml:space="preserve"> del </w:t>
      </w:r>
      <w:proofErr w:type="spellStart"/>
      <w:r w:rsidRPr="00A17BD3">
        <w:rPr>
          <w:rFonts w:ascii="Verdana" w:hAnsi="Verdana"/>
        </w:rPr>
        <w:t>Teatro</w:t>
      </w:r>
      <w:proofErr w:type="spellEnd"/>
      <w:r w:rsidRPr="00A17BD3">
        <w:rPr>
          <w:rFonts w:ascii="Verdana" w:hAnsi="Verdana"/>
        </w:rPr>
        <w:t xml:space="preserve"> alla Scala in Mailand, WDR Sinfonieorchester Köln, Düsseldorfer Symphonikern, Czech </w:t>
      </w:r>
      <w:proofErr w:type="spellStart"/>
      <w:r w:rsidRPr="00A17BD3">
        <w:rPr>
          <w:rFonts w:ascii="Verdana" w:hAnsi="Verdana"/>
        </w:rPr>
        <w:t>Philharmonic</w:t>
      </w:r>
      <w:proofErr w:type="spellEnd"/>
      <w:r w:rsidRPr="00A17BD3">
        <w:rPr>
          <w:rFonts w:ascii="Verdana" w:hAnsi="Verdana"/>
        </w:rPr>
        <w:t xml:space="preserve"> Orchestra, </w:t>
      </w:r>
      <w:proofErr w:type="spellStart"/>
      <w:r w:rsidRPr="00A17BD3">
        <w:rPr>
          <w:rFonts w:ascii="Verdana" w:hAnsi="Verdana"/>
        </w:rPr>
        <w:t>Hungarian</w:t>
      </w:r>
      <w:proofErr w:type="spellEnd"/>
      <w:r w:rsidRPr="00A17BD3">
        <w:rPr>
          <w:rFonts w:ascii="Verdana" w:hAnsi="Verdana"/>
        </w:rPr>
        <w:t xml:space="preserve"> National </w:t>
      </w:r>
      <w:proofErr w:type="spellStart"/>
      <w:r w:rsidRPr="00A17BD3">
        <w:rPr>
          <w:rFonts w:ascii="Verdana" w:hAnsi="Verdana"/>
        </w:rPr>
        <w:t>Philharmonic</w:t>
      </w:r>
      <w:proofErr w:type="spellEnd"/>
      <w:r w:rsidRPr="00A17BD3">
        <w:rPr>
          <w:rFonts w:ascii="Verdana" w:hAnsi="Verdana"/>
        </w:rPr>
        <w:t xml:space="preserve"> Orchestra, unter Dirigenten wie Claudio Abbado, Yuri </w:t>
      </w:r>
      <w:proofErr w:type="spellStart"/>
      <w:r w:rsidRPr="00A17BD3">
        <w:rPr>
          <w:rFonts w:ascii="Verdana" w:hAnsi="Verdana"/>
        </w:rPr>
        <w:t>Bashmet</w:t>
      </w:r>
      <w:proofErr w:type="spellEnd"/>
      <w:r w:rsidRPr="00A17BD3">
        <w:rPr>
          <w:rFonts w:ascii="Verdana" w:hAnsi="Verdana"/>
        </w:rPr>
        <w:t xml:space="preserve">, Philippe </w:t>
      </w:r>
      <w:proofErr w:type="spellStart"/>
      <w:r w:rsidRPr="00A17BD3">
        <w:rPr>
          <w:rFonts w:ascii="Verdana" w:hAnsi="Verdana"/>
        </w:rPr>
        <w:t>Herreweghe</w:t>
      </w:r>
      <w:proofErr w:type="spellEnd"/>
      <w:r w:rsidRPr="00A17BD3">
        <w:rPr>
          <w:rFonts w:ascii="Verdana" w:hAnsi="Verdana"/>
        </w:rPr>
        <w:t xml:space="preserve">, Ton </w:t>
      </w:r>
      <w:proofErr w:type="spellStart"/>
      <w:r w:rsidRPr="00A17BD3">
        <w:rPr>
          <w:rFonts w:ascii="Verdana" w:hAnsi="Verdana"/>
        </w:rPr>
        <w:t>Koopman</w:t>
      </w:r>
      <w:proofErr w:type="spellEnd"/>
      <w:r w:rsidRPr="00A17BD3">
        <w:rPr>
          <w:rFonts w:ascii="Verdana" w:hAnsi="Verdana"/>
        </w:rPr>
        <w:t xml:space="preserve">, Emmanuel </w:t>
      </w:r>
      <w:proofErr w:type="spellStart"/>
      <w:r w:rsidRPr="00A17BD3">
        <w:rPr>
          <w:rFonts w:ascii="Verdana" w:hAnsi="Verdana"/>
        </w:rPr>
        <w:t>Krivine</w:t>
      </w:r>
      <w:proofErr w:type="spellEnd"/>
      <w:r w:rsidRPr="00A17BD3">
        <w:rPr>
          <w:rFonts w:ascii="Verdana" w:hAnsi="Verdana"/>
        </w:rPr>
        <w:t xml:space="preserve">, Mark </w:t>
      </w:r>
      <w:proofErr w:type="spellStart"/>
      <w:r w:rsidRPr="00A17BD3">
        <w:rPr>
          <w:rFonts w:ascii="Verdana" w:hAnsi="Verdana"/>
        </w:rPr>
        <w:t>Minkowski</w:t>
      </w:r>
      <w:proofErr w:type="spellEnd"/>
      <w:r w:rsidRPr="00A17BD3">
        <w:rPr>
          <w:rFonts w:ascii="Verdana" w:hAnsi="Verdana"/>
        </w:rPr>
        <w:t xml:space="preserve">, Kurt Sanderling, </w:t>
      </w:r>
      <w:proofErr w:type="spellStart"/>
      <w:r w:rsidRPr="00A17BD3">
        <w:rPr>
          <w:rFonts w:ascii="Verdana" w:hAnsi="Verdana"/>
        </w:rPr>
        <w:t>Sándor</w:t>
      </w:r>
      <w:proofErr w:type="spellEnd"/>
      <w:r w:rsidRPr="00A17BD3">
        <w:rPr>
          <w:rFonts w:ascii="Verdana" w:hAnsi="Verdana"/>
        </w:rPr>
        <w:t xml:space="preserve"> </w:t>
      </w:r>
      <w:proofErr w:type="spellStart"/>
      <w:r w:rsidRPr="00A17BD3">
        <w:rPr>
          <w:rFonts w:ascii="Verdana" w:hAnsi="Verdana"/>
        </w:rPr>
        <w:t>Végh</w:t>
      </w:r>
      <w:proofErr w:type="spellEnd"/>
      <w:r w:rsidRPr="00A17BD3">
        <w:rPr>
          <w:rFonts w:ascii="Verdana" w:hAnsi="Verdana"/>
        </w:rPr>
        <w:t>.</w:t>
      </w:r>
    </w:p>
    <w:p w:rsidR="00FA4B42" w:rsidRPr="00A17BD3" w:rsidRDefault="00FA4B42" w:rsidP="00FA4B42">
      <w:pPr>
        <w:jc w:val="both"/>
        <w:rPr>
          <w:rFonts w:ascii="Verdana" w:hAnsi="Verdana"/>
        </w:rPr>
      </w:pPr>
      <w:r w:rsidRPr="00A17BD3">
        <w:rPr>
          <w:rFonts w:ascii="Verdana" w:hAnsi="Verdana"/>
        </w:rPr>
        <w:t xml:space="preserve">Als begeisterter Kammermusiker ist er Partner von Nicolas </w:t>
      </w:r>
      <w:proofErr w:type="spellStart"/>
      <w:r w:rsidRPr="00A17BD3">
        <w:rPr>
          <w:rFonts w:ascii="Verdana" w:hAnsi="Verdana"/>
        </w:rPr>
        <w:t>Altstaedt</w:t>
      </w:r>
      <w:proofErr w:type="spellEnd"/>
      <w:r w:rsidRPr="00A17BD3">
        <w:rPr>
          <w:rFonts w:ascii="Verdana" w:hAnsi="Verdana"/>
        </w:rPr>
        <w:t xml:space="preserve">, </w:t>
      </w:r>
      <w:proofErr w:type="spellStart"/>
      <w:r w:rsidRPr="00A17BD3">
        <w:rPr>
          <w:rFonts w:ascii="Verdana" w:hAnsi="Verdana"/>
        </w:rPr>
        <w:t>Vilde</w:t>
      </w:r>
      <w:proofErr w:type="spellEnd"/>
      <w:r w:rsidRPr="00A17BD3">
        <w:rPr>
          <w:rFonts w:ascii="Verdana" w:hAnsi="Verdana"/>
        </w:rPr>
        <w:t xml:space="preserve"> </w:t>
      </w:r>
      <w:proofErr w:type="spellStart"/>
      <w:r w:rsidRPr="00A17BD3">
        <w:rPr>
          <w:rFonts w:ascii="Verdana" w:hAnsi="Verdana"/>
        </w:rPr>
        <w:t>Frang</w:t>
      </w:r>
      <w:proofErr w:type="spellEnd"/>
      <w:r w:rsidRPr="00A17BD3">
        <w:rPr>
          <w:rFonts w:ascii="Verdana" w:hAnsi="Verdana"/>
        </w:rPr>
        <w:t xml:space="preserve">, Heinz Holliger, Christian Tetzlaff, Carolin Widmann, Jörg Widmann, dem </w:t>
      </w:r>
      <w:proofErr w:type="spellStart"/>
      <w:r w:rsidR="00DF58AB" w:rsidRPr="00A17BD3">
        <w:rPr>
          <w:rFonts w:ascii="Verdana" w:hAnsi="Verdana"/>
        </w:rPr>
        <w:t>Auryn</w:t>
      </w:r>
      <w:proofErr w:type="spellEnd"/>
      <w:r w:rsidR="00DF58AB" w:rsidRPr="00A17BD3">
        <w:rPr>
          <w:rFonts w:ascii="Verdana" w:hAnsi="Verdana"/>
        </w:rPr>
        <w:t xml:space="preserve"> Quartett, </w:t>
      </w:r>
      <w:r w:rsidRPr="00A17BD3">
        <w:rPr>
          <w:rFonts w:ascii="Verdana" w:hAnsi="Verdana"/>
        </w:rPr>
        <w:t>Arte</w:t>
      </w:r>
      <w:r w:rsidR="009A6F61">
        <w:rPr>
          <w:rFonts w:ascii="Verdana" w:hAnsi="Verdana"/>
        </w:rPr>
        <w:t xml:space="preserve">mis Quartett und </w:t>
      </w:r>
      <w:proofErr w:type="spellStart"/>
      <w:r w:rsidR="009A6F61">
        <w:rPr>
          <w:rFonts w:ascii="Verdana" w:hAnsi="Verdana"/>
        </w:rPr>
        <w:t>Quarteto</w:t>
      </w:r>
      <w:proofErr w:type="spellEnd"/>
      <w:r w:rsidR="009A6F61">
        <w:rPr>
          <w:rFonts w:ascii="Verdana" w:hAnsi="Verdana"/>
        </w:rPr>
        <w:t xml:space="preserve"> Casals.</w:t>
      </w:r>
      <w:r w:rsidRPr="00A17BD3">
        <w:rPr>
          <w:rFonts w:ascii="Verdana" w:hAnsi="Verdana"/>
        </w:rPr>
        <w:t xml:space="preserve"> </w:t>
      </w:r>
    </w:p>
    <w:p w:rsidR="00FA4B42" w:rsidRPr="00A17BD3" w:rsidRDefault="00FA4B42" w:rsidP="00FA4B42">
      <w:pPr>
        <w:jc w:val="both"/>
        <w:rPr>
          <w:rFonts w:ascii="Verdana" w:hAnsi="Verdana"/>
        </w:rPr>
      </w:pPr>
      <w:r w:rsidRPr="00A17BD3">
        <w:rPr>
          <w:rFonts w:ascii="Verdana" w:hAnsi="Verdana"/>
        </w:rPr>
        <w:t xml:space="preserve">2002 gründete Alexander </w:t>
      </w:r>
      <w:proofErr w:type="spellStart"/>
      <w:r w:rsidRPr="00A17BD3">
        <w:rPr>
          <w:rFonts w:ascii="Verdana" w:hAnsi="Verdana"/>
        </w:rPr>
        <w:t>Lonquich</w:t>
      </w:r>
      <w:proofErr w:type="spellEnd"/>
      <w:r w:rsidRPr="00A17BD3">
        <w:rPr>
          <w:rFonts w:ascii="Verdana" w:hAnsi="Verdana"/>
        </w:rPr>
        <w:t xml:space="preserve"> mit seiner Frau Cristina </w:t>
      </w:r>
      <w:proofErr w:type="spellStart"/>
      <w:r w:rsidRPr="00A17BD3">
        <w:rPr>
          <w:rFonts w:ascii="Verdana" w:hAnsi="Verdana"/>
        </w:rPr>
        <w:t>Barbuti</w:t>
      </w:r>
      <w:proofErr w:type="spellEnd"/>
      <w:r w:rsidRPr="00A17BD3">
        <w:rPr>
          <w:rFonts w:ascii="Verdana" w:hAnsi="Verdana"/>
        </w:rPr>
        <w:t xml:space="preserve"> ein Klavierduo, das in Italien, Österreich, der Schweiz, Deutschland, Norwegen und den USA zu Gast war.</w:t>
      </w:r>
    </w:p>
    <w:p w:rsidR="00FA4B42" w:rsidRPr="00A17BD3" w:rsidRDefault="00FA4B42" w:rsidP="00FA4B42">
      <w:pPr>
        <w:pStyle w:val="HTMLVorformatiert"/>
        <w:spacing w:line="276" w:lineRule="auto"/>
        <w:jc w:val="both"/>
        <w:rPr>
          <w:rFonts w:ascii="Verdana" w:hAnsi="Verdana"/>
          <w:lang w:val="de-DE"/>
        </w:rPr>
      </w:pPr>
      <w:r w:rsidRPr="00A17BD3">
        <w:rPr>
          <w:rFonts w:ascii="Verdana" w:hAnsi="Verdana"/>
          <w:lang w:val="de-DE"/>
        </w:rPr>
        <w:t xml:space="preserve">Alexander </w:t>
      </w:r>
      <w:proofErr w:type="spellStart"/>
      <w:r w:rsidRPr="00A17BD3">
        <w:rPr>
          <w:rFonts w:ascii="Verdana" w:hAnsi="Verdana"/>
          <w:lang w:val="de-DE"/>
        </w:rPr>
        <w:t>Lonquichs</w:t>
      </w:r>
      <w:proofErr w:type="spellEnd"/>
      <w:r w:rsidRPr="00A17BD3">
        <w:rPr>
          <w:rFonts w:ascii="Verdana" w:hAnsi="Verdana"/>
          <w:lang w:val="de-DE"/>
        </w:rPr>
        <w:t xml:space="preserve"> Solo-Einspielungen für EMI (Mozart, Schumann und Schubert) fanden in der Presse h</w:t>
      </w:r>
      <w:r w:rsidRPr="00A17BD3">
        <w:rPr>
          <w:rFonts w:ascii="Verdana" w:eastAsia="Times New Roman" w:hAnsi="Verdana" w:cs="Courier New"/>
          <w:lang w:val="de-DE" w:eastAsia="it-IT"/>
        </w:rPr>
        <w:t xml:space="preserve">öchsten Anklang und wurden mit </w:t>
      </w:r>
      <w:r w:rsidRPr="00A17BD3">
        <w:rPr>
          <w:rFonts w:ascii="Verdana" w:hAnsi="Verdana"/>
          <w:lang w:val="de-DE"/>
        </w:rPr>
        <w:t>bedeutenden Preisen wie dem „</w:t>
      </w:r>
      <w:proofErr w:type="spellStart"/>
      <w:r w:rsidRPr="00A17BD3">
        <w:rPr>
          <w:rFonts w:ascii="Verdana" w:hAnsi="Verdana"/>
          <w:lang w:val="de-DE"/>
        </w:rPr>
        <w:t>Diapason</w:t>
      </w:r>
      <w:proofErr w:type="spellEnd"/>
      <w:r w:rsidRPr="00A17BD3">
        <w:rPr>
          <w:rFonts w:ascii="Verdana" w:hAnsi="Verdana"/>
          <w:lang w:val="de-DE"/>
        </w:rPr>
        <w:t xml:space="preserve"> </w:t>
      </w:r>
      <w:proofErr w:type="spellStart"/>
      <w:r w:rsidRPr="00A17BD3">
        <w:rPr>
          <w:rFonts w:ascii="Verdana" w:hAnsi="Verdana"/>
          <w:lang w:val="de-DE"/>
        </w:rPr>
        <w:t>d’Or</w:t>
      </w:r>
      <w:proofErr w:type="spellEnd"/>
      <w:r w:rsidRPr="00A17BD3">
        <w:rPr>
          <w:rFonts w:ascii="Verdana" w:hAnsi="Verdana"/>
          <w:lang w:val="de-DE"/>
        </w:rPr>
        <w:t xml:space="preserve">“ und dem „Edison Preis” ausgezeichnet. </w:t>
      </w:r>
    </w:p>
    <w:p w:rsidR="00FA4B42" w:rsidRPr="00A17BD3" w:rsidRDefault="00FA4B42" w:rsidP="00FA4B42">
      <w:pPr>
        <w:jc w:val="both"/>
        <w:rPr>
          <w:rFonts w:ascii="Verdana" w:hAnsi="Verdana"/>
        </w:rPr>
      </w:pPr>
      <w:r w:rsidRPr="00A17BD3">
        <w:rPr>
          <w:rFonts w:ascii="Verdana" w:hAnsi="Verdana"/>
        </w:rPr>
        <w:t xml:space="preserve">Verschiedene CDs wurden von ECM Records veröffentlicht: Werke des israelischen Komponisten Gideon </w:t>
      </w:r>
      <w:proofErr w:type="spellStart"/>
      <w:r w:rsidRPr="00A17BD3">
        <w:rPr>
          <w:rFonts w:ascii="Verdana" w:hAnsi="Verdana"/>
        </w:rPr>
        <w:t>Lewensohn</w:t>
      </w:r>
      <w:proofErr w:type="spellEnd"/>
      <w:r w:rsidRPr="00A17BD3">
        <w:rPr>
          <w:rFonts w:ascii="Verdana" w:hAnsi="Verdana"/>
        </w:rPr>
        <w:t xml:space="preserve">; französische Klaviermusik (Fauré, Ravel, </w:t>
      </w:r>
      <w:proofErr w:type="spellStart"/>
      <w:r w:rsidRPr="00A17BD3">
        <w:rPr>
          <w:rFonts w:ascii="Verdana" w:hAnsi="Verdana"/>
        </w:rPr>
        <w:t>Messiaen</w:t>
      </w:r>
      <w:proofErr w:type="spellEnd"/>
      <w:r w:rsidRPr="00A17BD3">
        <w:rPr>
          <w:rFonts w:ascii="Verdana" w:hAnsi="Verdana"/>
        </w:rPr>
        <w:t>), welche bei der internationalen Presse höchste Anerkennung fand; eine Solo-CD mit Werken von Schumann (</w:t>
      </w:r>
      <w:proofErr w:type="spellStart"/>
      <w:r w:rsidRPr="00A17BD3">
        <w:rPr>
          <w:rFonts w:ascii="Verdana" w:hAnsi="Verdana"/>
        </w:rPr>
        <w:t>Kreisleriana</w:t>
      </w:r>
      <w:proofErr w:type="spellEnd"/>
      <w:r w:rsidRPr="00A17BD3">
        <w:rPr>
          <w:rFonts w:ascii="Verdana" w:hAnsi="Verdana"/>
        </w:rPr>
        <w:t>) und Heinz Holliger (Partita) und eine Duo-CD mit der Geigerin Carolin Widmann mit Werken von Schubert.</w:t>
      </w:r>
    </w:p>
    <w:p w:rsidR="00FA4B42" w:rsidRPr="00A17BD3" w:rsidRDefault="00FA4B42" w:rsidP="00FA4B42">
      <w:pPr>
        <w:jc w:val="both"/>
        <w:rPr>
          <w:rFonts w:ascii="Verdana" w:hAnsi="Verdana"/>
        </w:rPr>
      </w:pPr>
      <w:r w:rsidRPr="00A17BD3">
        <w:rPr>
          <w:rFonts w:ascii="Verdana" w:hAnsi="Verdana"/>
        </w:rPr>
        <w:t xml:space="preserve">2016 veröffentlichte </w:t>
      </w:r>
      <w:proofErr w:type="spellStart"/>
      <w:r w:rsidRPr="00A17BD3">
        <w:rPr>
          <w:rFonts w:ascii="Verdana" w:hAnsi="Verdana"/>
        </w:rPr>
        <w:t>Audite</w:t>
      </w:r>
      <w:proofErr w:type="spellEnd"/>
      <w:r w:rsidRPr="00A17BD3">
        <w:rPr>
          <w:rFonts w:ascii="Verdana" w:hAnsi="Verdana"/>
        </w:rPr>
        <w:t xml:space="preserve"> Records seine </w:t>
      </w:r>
      <w:r w:rsidR="00F66580" w:rsidRPr="00A17BD3">
        <w:rPr>
          <w:rFonts w:ascii="Verdana" w:hAnsi="Verdana"/>
        </w:rPr>
        <w:t>Einspielung</w:t>
      </w:r>
      <w:r w:rsidRPr="00A17BD3">
        <w:rPr>
          <w:rFonts w:ascii="Verdana" w:hAnsi="Verdana"/>
        </w:rPr>
        <w:t xml:space="preserve"> von Schumanns Konzertstücken</w:t>
      </w:r>
      <w:r w:rsidR="0041200F">
        <w:rPr>
          <w:rFonts w:ascii="Verdana" w:hAnsi="Verdana"/>
        </w:rPr>
        <w:t xml:space="preserve"> op. 92 und op. 134</w:t>
      </w:r>
      <w:r w:rsidRPr="00A17BD3">
        <w:rPr>
          <w:rFonts w:ascii="Verdana" w:hAnsi="Verdana"/>
        </w:rPr>
        <w:t xml:space="preserve"> mit dem WDR Sinfonieorchester unter Heinz Holliger.</w:t>
      </w:r>
    </w:p>
    <w:p w:rsidR="00C5109C" w:rsidRDefault="009A6F61" w:rsidP="00FA4B42">
      <w:pPr>
        <w:jc w:val="both"/>
        <w:rPr>
          <w:rFonts w:ascii="Verdana" w:hAnsi="Verdana"/>
        </w:rPr>
      </w:pPr>
      <w:r>
        <w:rPr>
          <w:rFonts w:ascii="Verdana" w:hAnsi="Verdana"/>
        </w:rPr>
        <w:t>Beim Label Alpha Classics erschien die Einspielung der</w:t>
      </w:r>
      <w:r w:rsidR="00F66580" w:rsidRPr="00A17BD3">
        <w:rPr>
          <w:rFonts w:ascii="Verdana" w:hAnsi="Verdana"/>
        </w:rPr>
        <w:t xml:space="preserve"> let</w:t>
      </w:r>
      <w:r>
        <w:rPr>
          <w:rFonts w:ascii="Verdana" w:hAnsi="Verdana"/>
        </w:rPr>
        <w:t>zten Klavierwerke von Schubert</w:t>
      </w:r>
      <w:r w:rsidR="00C5109C">
        <w:rPr>
          <w:rFonts w:ascii="Verdana" w:hAnsi="Verdana"/>
        </w:rPr>
        <w:t>,</w:t>
      </w:r>
      <w:r>
        <w:rPr>
          <w:rFonts w:ascii="Verdana" w:hAnsi="Verdana"/>
        </w:rPr>
        <w:t xml:space="preserve"> sowie der Cellosonaten von Beethoven mit Nicolas </w:t>
      </w:r>
      <w:proofErr w:type="spellStart"/>
      <w:r>
        <w:rPr>
          <w:rFonts w:ascii="Verdana" w:hAnsi="Verdana"/>
        </w:rPr>
        <w:t>Altstaedt</w:t>
      </w:r>
      <w:proofErr w:type="spellEnd"/>
      <w:r>
        <w:rPr>
          <w:rFonts w:ascii="Verdana" w:hAnsi="Verdana"/>
        </w:rPr>
        <w:t xml:space="preserve">. </w:t>
      </w:r>
      <w:r w:rsidR="00F66580" w:rsidRPr="00A17BD3">
        <w:rPr>
          <w:rFonts w:ascii="Verdana" w:hAnsi="Verdana"/>
        </w:rPr>
        <w:t xml:space="preserve"> </w:t>
      </w:r>
    </w:p>
    <w:p w:rsidR="00B7368C" w:rsidRPr="00405A0A" w:rsidRDefault="00C5109C" w:rsidP="00FA4B42">
      <w:pPr>
        <w:jc w:val="both"/>
        <w:rPr>
          <w:rFonts w:ascii="Verdana" w:hAnsi="Verdana"/>
          <w:sz w:val="12"/>
        </w:rPr>
      </w:pPr>
      <w:r>
        <w:rPr>
          <w:rFonts w:ascii="Verdana" w:hAnsi="Verdana"/>
        </w:rPr>
        <w:t xml:space="preserve">Die Klavierkonzerte von Beethoven hat </w:t>
      </w:r>
      <w:r w:rsidR="00211619">
        <w:rPr>
          <w:rFonts w:ascii="Verdana" w:hAnsi="Verdana"/>
        </w:rPr>
        <w:t>er</w:t>
      </w:r>
      <w:r>
        <w:rPr>
          <w:rFonts w:ascii="Verdana" w:hAnsi="Verdana"/>
        </w:rPr>
        <w:t xml:space="preserve"> mit dem Münchener Kammerorchester für ECM aufgenommen. </w:t>
      </w:r>
      <w:r w:rsidR="00F66580" w:rsidRPr="00A17BD3">
        <w:rPr>
          <w:rFonts w:ascii="Verdana" w:hAnsi="Verdana"/>
        </w:rPr>
        <w:t xml:space="preserve"> </w:t>
      </w:r>
    </w:p>
    <w:p w:rsidR="00D903B1" w:rsidRDefault="00F66580" w:rsidP="00FA4B42">
      <w:pPr>
        <w:jc w:val="both"/>
        <w:rPr>
          <w:rFonts w:ascii="Verdana" w:hAnsi="Verdana" w:cs="Courier New"/>
          <w:lang w:eastAsia="it-IT"/>
        </w:rPr>
      </w:pPr>
      <w:r w:rsidRPr="00A17BD3">
        <w:rPr>
          <w:rFonts w:ascii="Verdana" w:hAnsi="Verdana"/>
        </w:rPr>
        <w:t xml:space="preserve">“Artist in </w:t>
      </w:r>
      <w:proofErr w:type="spellStart"/>
      <w:r w:rsidRPr="00A17BD3">
        <w:rPr>
          <w:rFonts w:ascii="Verdana" w:hAnsi="Verdana"/>
        </w:rPr>
        <w:t>Residence</w:t>
      </w:r>
      <w:proofErr w:type="spellEnd"/>
      <w:r w:rsidRPr="00A17BD3">
        <w:rPr>
          <w:rFonts w:ascii="Verdana" w:hAnsi="Verdana"/>
        </w:rPr>
        <w:t>”</w:t>
      </w:r>
      <w:r w:rsidRPr="00A17BD3">
        <w:rPr>
          <w:rFonts w:ascii="Verdana" w:hAnsi="Verdana" w:cs="Courier New"/>
          <w:lang w:eastAsia="it-IT"/>
        </w:rPr>
        <w:t xml:space="preserve"> war </w:t>
      </w:r>
      <w:r w:rsidRPr="00A17BD3">
        <w:rPr>
          <w:rFonts w:ascii="Verdana" w:hAnsi="Verdana"/>
        </w:rPr>
        <w:t xml:space="preserve">Alexander </w:t>
      </w:r>
      <w:proofErr w:type="spellStart"/>
      <w:r w:rsidRPr="00A17BD3">
        <w:rPr>
          <w:rFonts w:ascii="Verdana" w:hAnsi="Verdana"/>
        </w:rPr>
        <w:t>Lonquich</w:t>
      </w:r>
      <w:proofErr w:type="spellEnd"/>
      <w:r w:rsidRPr="00A17BD3">
        <w:rPr>
          <w:rFonts w:ascii="Verdana" w:hAnsi="Verdana"/>
        </w:rPr>
        <w:t xml:space="preserve"> in der Saison </w:t>
      </w:r>
      <w:r w:rsidRPr="00A17BD3">
        <w:rPr>
          <w:rFonts w:ascii="Verdana" w:hAnsi="Verdana" w:cs="Courier New"/>
          <w:lang w:eastAsia="it-IT"/>
        </w:rPr>
        <w:t>2015/16 beim NDR Sinfonie</w:t>
      </w:r>
      <w:r w:rsidR="0090231B" w:rsidRPr="00A17BD3">
        <w:rPr>
          <w:rFonts w:ascii="Verdana" w:hAnsi="Verdana" w:cs="Courier New"/>
          <w:lang w:eastAsia="it-IT"/>
        </w:rPr>
        <w:t>-</w:t>
      </w:r>
      <w:proofErr w:type="spellStart"/>
      <w:r w:rsidRPr="00A17BD3">
        <w:rPr>
          <w:rFonts w:ascii="Verdana" w:hAnsi="Verdana" w:cs="Courier New"/>
          <w:lang w:eastAsia="it-IT"/>
        </w:rPr>
        <w:t>orchester</w:t>
      </w:r>
      <w:proofErr w:type="spellEnd"/>
      <w:r w:rsidRPr="00A17BD3">
        <w:rPr>
          <w:rFonts w:ascii="Verdana" w:hAnsi="Verdana" w:cs="Courier New"/>
          <w:lang w:eastAsia="it-IT"/>
        </w:rPr>
        <w:t xml:space="preserve"> in Hamburg, </w:t>
      </w:r>
      <w:r w:rsidRPr="00A17BD3">
        <w:rPr>
          <w:rFonts w:ascii="Verdana" w:hAnsi="Verdana"/>
        </w:rPr>
        <w:t xml:space="preserve">2017 beim Prager Frühling. </w:t>
      </w:r>
      <w:bookmarkStart w:id="0" w:name="_GoBack"/>
      <w:bookmarkEnd w:id="0"/>
    </w:p>
    <w:p w:rsidR="00DF58AB" w:rsidRDefault="00FA4B42" w:rsidP="00FA4B42">
      <w:pPr>
        <w:jc w:val="both"/>
        <w:rPr>
          <w:rFonts w:ascii="Verdana" w:hAnsi="Verdana" w:cs="Courier New"/>
          <w:lang w:eastAsia="it-IT"/>
        </w:rPr>
      </w:pPr>
      <w:r w:rsidRPr="00A17BD3">
        <w:rPr>
          <w:rFonts w:ascii="Verdana" w:hAnsi="Verdana" w:cs="Courier New"/>
          <w:lang w:eastAsia="it-IT"/>
        </w:rPr>
        <w:t xml:space="preserve">Höhepunkte </w:t>
      </w:r>
      <w:r w:rsidR="00FC2FCA" w:rsidRPr="00A17BD3">
        <w:rPr>
          <w:rFonts w:ascii="Verdana" w:hAnsi="Verdana" w:cs="Courier New"/>
          <w:lang w:eastAsia="it-IT"/>
        </w:rPr>
        <w:t xml:space="preserve">zuletzt </w:t>
      </w:r>
      <w:r w:rsidRPr="00A17BD3">
        <w:rPr>
          <w:rFonts w:ascii="Verdana" w:hAnsi="Verdana" w:cs="Courier New"/>
          <w:lang w:eastAsia="it-IT"/>
        </w:rPr>
        <w:t xml:space="preserve">waren Tourneen </w:t>
      </w:r>
      <w:r w:rsidR="00DF58AB" w:rsidRPr="00A17BD3">
        <w:rPr>
          <w:rFonts w:ascii="Verdana" w:hAnsi="Verdana" w:cs="Courier New"/>
          <w:lang w:eastAsia="it-IT"/>
        </w:rPr>
        <w:t>in</w:t>
      </w:r>
      <w:r w:rsidRPr="00A17BD3">
        <w:rPr>
          <w:rFonts w:ascii="Verdana" w:hAnsi="Verdana" w:cs="Courier New"/>
          <w:lang w:eastAsia="it-IT"/>
        </w:rPr>
        <w:t xml:space="preserve"> Europa </w:t>
      </w:r>
      <w:r w:rsidRPr="00A17BD3">
        <w:rPr>
          <w:rFonts w:ascii="Verdana" w:hAnsi="Verdana"/>
        </w:rPr>
        <w:t xml:space="preserve">als Solist/Dirigent </w:t>
      </w:r>
      <w:r w:rsidRPr="00A17BD3">
        <w:rPr>
          <w:rFonts w:ascii="Verdana" w:hAnsi="Verdana" w:cs="Courier New"/>
          <w:lang w:eastAsia="it-IT"/>
        </w:rPr>
        <w:t xml:space="preserve">mit der </w:t>
      </w:r>
      <w:proofErr w:type="spellStart"/>
      <w:r w:rsidRPr="00A17BD3">
        <w:rPr>
          <w:rFonts w:ascii="Verdana" w:hAnsi="Verdana" w:cs="Courier New"/>
          <w:lang w:eastAsia="it-IT"/>
        </w:rPr>
        <w:t>Camerata</w:t>
      </w:r>
      <w:proofErr w:type="spellEnd"/>
      <w:r w:rsidRPr="00A17BD3">
        <w:rPr>
          <w:rFonts w:ascii="Verdana" w:hAnsi="Verdana" w:cs="Courier New"/>
          <w:lang w:eastAsia="it-IT"/>
        </w:rPr>
        <w:t xml:space="preserve"> Salzburg, dem </w:t>
      </w:r>
      <w:proofErr w:type="spellStart"/>
      <w:r w:rsidRPr="00A17BD3">
        <w:rPr>
          <w:rFonts w:ascii="Verdana" w:hAnsi="Verdana" w:cs="Courier New"/>
          <w:lang w:eastAsia="it-IT"/>
        </w:rPr>
        <w:t>Orchestre</w:t>
      </w:r>
      <w:proofErr w:type="spellEnd"/>
      <w:r w:rsidRPr="00A17BD3">
        <w:rPr>
          <w:rFonts w:ascii="Verdana" w:hAnsi="Verdana" w:cs="Courier New"/>
          <w:lang w:eastAsia="it-IT"/>
        </w:rPr>
        <w:t xml:space="preserve"> des </w:t>
      </w:r>
      <w:proofErr w:type="spellStart"/>
      <w:r w:rsidRPr="00A17BD3">
        <w:rPr>
          <w:rFonts w:ascii="Verdana" w:hAnsi="Verdana" w:cs="Courier New"/>
          <w:lang w:eastAsia="it-IT"/>
        </w:rPr>
        <w:t>Champs-Elysées</w:t>
      </w:r>
      <w:proofErr w:type="spellEnd"/>
      <w:r w:rsidR="008D054E">
        <w:rPr>
          <w:rFonts w:ascii="Verdana" w:hAnsi="Verdana" w:cs="Courier New"/>
          <w:lang w:eastAsia="it-IT"/>
        </w:rPr>
        <w:t xml:space="preserve">, </w:t>
      </w:r>
      <w:r w:rsidRPr="00A17BD3">
        <w:rPr>
          <w:rFonts w:ascii="Verdana" w:hAnsi="Verdana" w:cs="Courier New"/>
          <w:lang w:eastAsia="it-IT"/>
        </w:rPr>
        <w:t xml:space="preserve">dem Mahler </w:t>
      </w:r>
      <w:proofErr w:type="spellStart"/>
      <w:r w:rsidRPr="00A17BD3">
        <w:rPr>
          <w:rFonts w:ascii="Verdana" w:hAnsi="Verdana" w:cs="Courier New"/>
          <w:lang w:eastAsia="it-IT"/>
        </w:rPr>
        <w:t>Chamber</w:t>
      </w:r>
      <w:proofErr w:type="spellEnd"/>
      <w:r w:rsidRPr="00A17BD3">
        <w:rPr>
          <w:rFonts w:ascii="Verdana" w:hAnsi="Verdana" w:cs="Courier New"/>
          <w:lang w:eastAsia="it-IT"/>
        </w:rPr>
        <w:t xml:space="preserve"> Orchestra</w:t>
      </w:r>
      <w:r w:rsidR="008D054E">
        <w:rPr>
          <w:rFonts w:ascii="Verdana" w:hAnsi="Verdana" w:cs="Courier New"/>
          <w:lang w:eastAsia="it-IT"/>
        </w:rPr>
        <w:t xml:space="preserve"> und </w:t>
      </w:r>
      <w:r w:rsidRPr="00A17BD3">
        <w:rPr>
          <w:rFonts w:ascii="Verdana" w:hAnsi="Verdana" w:cs="Courier New"/>
          <w:lang w:eastAsia="it-IT"/>
        </w:rPr>
        <w:t xml:space="preserve"> </w:t>
      </w:r>
      <w:r w:rsidR="008D054E">
        <w:rPr>
          <w:rFonts w:ascii="Verdana" w:hAnsi="Verdana" w:cs="Courier New"/>
          <w:lang w:eastAsia="it-IT"/>
        </w:rPr>
        <w:t xml:space="preserve">Aufführungen von </w:t>
      </w:r>
      <w:r w:rsidRPr="00A17BD3">
        <w:rPr>
          <w:rFonts w:ascii="Verdana" w:hAnsi="Verdana" w:cs="Courier New"/>
          <w:lang w:eastAsia="it-IT"/>
        </w:rPr>
        <w:t>Beethovens 5 Klavierkonzerten mit dem Münchener Kammerorchester</w:t>
      </w:r>
      <w:r w:rsidR="0090231B" w:rsidRPr="00A17BD3">
        <w:rPr>
          <w:rFonts w:ascii="Verdana" w:hAnsi="Verdana" w:cs="Courier New"/>
          <w:lang w:eastAsia="it-IT"/>
        </w:rPr>
        <w:t xml:space="preserve">. </w:t>
      </w:r>
    </w:p>
    <w:p w:rsidR="008D054E" w:rsidRDefault="008D054E" w:rsidP="00FA4B42">
      <w:pPr>
        <w:jc w:val="both"/>
        <w:rPr>
          <w:rFonts w:ascii="Verdana" w:hAnsi="Verdana" w:cs="Courier New"/>
          <w:lang w:eastAsia="it-IT"/>
        </w:rPr>
      </w:pPr>
      <w:r>
        <w:rPr>
          <w:rFonts w:ascii="Verdana" w:hAnsi="Verdana" w:cs="Courier New"/>
          <w:lang w:eastAsia="it-IT"/>
        </w:rPr>
        <w:t xml:space="preserve">Im Dezember 2024 spielt </w:t>
      </w:r>
      <w:r w:rsidR="00D903B1">
        <w:rPr>
          <w:rFonts w:ascii="Verdana" w:hAnsi="Verdana" w:cs="Courier New"/>
          <w:lang w:eastAsia="it-IT"/>
        </w:rPr>
        <w:t xml:space="preserve">er </w:t>
      </w:r>
      <w:r>
        <w:rPr>
          <w:rFonts w:ascii="Verdana" w:hAnsi="Verdana" w:cs="Courier New"/>
          <w:lang w:eastAsia="it-IT"/>
        </w:rPr>
        <w:t>ein Recital im Klavierzyklus der Berliner Philharmoniker.</w:t>
      </w:r>
    </w:p>
    <w:p w:rsidR="00D903B1" w:rsidRPr="00A17BD3" w:rsidRDefault="00D903B1" w:rsidP="00FA4B42">
      <w:pPr>
        <w:jc w:val="both"/>
        <w:rPr>
          <w:rFonts w:ascii="Verdana" w:hAnsi="Verdana"/>
        </w:rPr>
      </w:pPr>
      <w:r>
        <w:rPr>
          <w:rFonts w:ascii="Verdana" w:hAnsi="Verdana" w:cs="Courier New"/>
          <w:lang w:eastAsia="it-IT"/>
        </w:rPr>
        <w:t xml:space="preserve">Neben seinen Konzerten wirkt Alexander </w:t>
      </w:r>
      <w:proofErr w:type="spellStart"/>
      <w:r>
        <w:rPr>
          <w:rFonts w:ascii="Verdana" w:hAnsi="Verdana" w:cs="Courier New"/>
          <w:lang w:eastAsia="it-IT"/>
        </w:rPr>
        <w:t>Lonquich</w:t>
      </w:r>
      <w:proofErr w:type="spellEnd"/>
      <w:r>
        <w:rPr>
          <w:rFonts w:ascii="Verdana" w:hAnsi="Verdana" w:cs="Courier New"/>
          <w:lang w:eastAsia="it-IT"/>
        </w:rPr>
        <w:t xml:space="preserve"> als Künstlerischer Leiter der </w:t>
      </w:r>
      <w:proofErr w:type="spellStart"/>
      <w:r>
        <w:rPr>
          <w:rFonts w:ascii="Verdana" w:hAnsi="Verdana" w:cs="Courier New"/>
          <w:lang w:eastAsia="it-IT"/>
        </w:rPr>
        <w:t>Scuola</w:t>
      </w:r>
      <w:proofErr w:type="spellEnd"/>
      <w:r>
        <w:rPr>
          <w:rFonts w:ascii="Verdana" w:hAnsi="Verdana" w:cs="Courier New"/>
          <w:lang w:eastAsia="it-IT"/>
        </w:rPr>
        <w:t xml:space="preserve"> di </w:t>
      </w:r>
      <w:proofErr w:type="spellStart"/>
      <w:r>
        <w:rPr>
          <w:rFonts w:ascii="Verdana" w:hAnsi="Verdana" w:cs="Courier New"/>
          <w:lang w:eastAsia="it-IT"/>
        </w:rPr>
        <w:t>Musica</w:t>
      </w:r>
      <w:proofErr w:type="spellEnd"/>
      <w:r>
        <w:rPr>
          <w:rFonts w:ascii="Verdana" w:hAnsi="Verdana" w:cs="Courier New"/>
          <w:lang w:eastAsia="it-IT"/>
        </w:rPr>
        <w:t xml:space="preserve"> di Fiesole.</w:t>
      </w:r>
    </w:p>
    <w:p w:rsidR="00FC2FCA" w:rsidRPr="00405A0A" w:rsidRDefault="00FC2FCA" w:rsidP="00FA4B42">
      <w:pPr>
        <w:jc w:val="both"/>
        <w:rPr>
          <w:rFonts w:ascii="Verdana" w:hAnsi="Verdana"/>
          <w:sz w:val="12"/>
        </w:rPr>
      </w:pPr>
    </w:p>
    <w:p w:rsidR="00FA4B42" w:rsidRDefault="00FA4B42" w:rsidP="00FA4B42">
      <w:pPr>
        <w:jc w:val="both"/>
        <w:rPr>
          <w:rFonts w:ascii="Verdana" w:hAnsi="Verdana"/>
        </w:rPr>
      </w:pPr>
    </w:p>
    <w:p w:rsidR="007316B4" w:rsidRPr="00405A0A" w:rsidRDefault="0070503C" w:rsidP="00405A0A">
      <w:pPr>
        <w:jc w:val="both"/>
        <w:rPr>
          <w:i/>
          <w:sz w:val="24"/>
        </w:rPr>
      </w:pPr>
      <w:r>
        <w:rPr>
          <w:rFonts w:ascii="Verdana" w:hAnsi="Verdana"/>
          <w:i/>
        </w:rPr>
        <w:t>August</w:t>
      </w:r>
      <w:r w:rsidR="004A5207">
        <w:rPr>
          <w:rFonts w:ascii="Verdana" w:hAnsi="Verdana"/>
          <w:i/>
        </w:rPr>
        <w:t xml:space="preserve"> </w:t>
      </w:r>
      <w:r w:rsidR="00405A0A" w:rsidRPr="00405A0A">
        <w:rPr>
          <w:rFonts w:ascii="Verdana" w:hAnsi="Verdana"/>
          <w:i/>
        </w:rPr>
        <w:t>202</w:t>
      </w:r>
      <w:r w:rsidR="008D054E">
        <w:rPr>
          <w:rFonts w:ascii="Verdana" w:hAnsi="Verdana"/>
          <w:i/>
        </w:rPr>
        <w:t>4</w:t>
      </w:r>
    </w:p>
    <w:sectPr w:rsidR="007316B4" w:rsidRPr="00405A0A" w:rsidSect="00C5109C">
      <w:pgSz w:w="11905" w:h="16837"/>
      <w:pgMar w:top="142" w:right="1273" w:bottom="56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berschrift1"/>
      <w:lvlText w:val=""/>
      <w:lvlJc w:val="left"/>
      <w:pPr>
        <w:tabs>
          <w:tab w:val="num" w:pos="432"/>
        </w:tabs>
      </w:pPr>
    </w:lvl>
    <w:lvl w:ilvl="1">
      <w:start w:val="1"/>
      <w:numFmt w:val="none"/>
      <w:pStyle w:val="berschrift2"/>
      <w:lvlText w:val=""/>
      <w:lvlJc w:val="left"/>
      <w:pPr>
        <w:tabs>
          <w:tab w:val="num" w:pos="576"/>
        </w:tabs>
      </w:pPr>
    </w:lvl>
    <w:lvl w:ilvl="2">
      <w:start w:val="1"/>
      <w:numFmt w:val="none"/>
      <w:pStyle w:val="berschrift3"/>
      <w:lvlText w:val=""/>
      <w:lvlJc w:val="left"/>
      <w:pPr>
        <w:tabs>
          <w:tab w:val="num" w:pos="720"/>
        </w:tabs>
      </w:pPr>
    </w:lvl>
    <w:lvl w:ilvl="3">
      <w:start w:val="1"/>
      <w:numFmt w:val="none"/>
      <w:pStyle w:val="berschrift4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berschrift5"/>
      <w:lvlText w:val=""/>
      <w:lvlJc w:val="left"/>
      <w:pPr>
        <w:tabs>
          <w:tab w:val="num" w:pos="1008"/>
        </w:tabs>
      </w:pPr>
    </w:lvl>
    <w:lvl w:ilvl="5">
      <w:start w:val="1"/>
      <w:numFmt w:val="none"/>
      <w:pStyle w:val="berschrift6"/>
      <w:lvlText w:val=""/>
      <w:lvlJc w:val="left"/>
      <w:pPr>
        <w:tabs>
          <w:tab w:val="num" w:pos="1152"/>
        </w:tabs>
      </w:pPr>
    </w:lvl>
    <w:lvl w:ilvl="6">
      <w:start w:val="1"/>
      <w:numFmt w:val="none"/>
      <w:pStyle w:val="berschrift7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pStyle w:val="Aufzhlungszeichen1"/>
      <w:lvlText w:val=""/>
      <w:lvlJc w:val="left"/>
      <w:pPr>
        <w:tabs>
          <w:tab w:val="num" w:pos="360"/>
        </w:tabs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0000"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</w:compat>
  <w:rsids>
    <w:rsidRoot w:val="0006494E"/>
    <w:rsid w:val="0003475D"/>
    <w:rsid w:val="0006494E"/>
    <w:rsid w:val="000B315F"/>
    <w:rsid w:val="00130124"/>
    <w:rsid w:val="00211619"/>
    <w:rsid w:val="0021559B"/>
    <w:rsid w:val="002C09EC"/>
    <w:rsid w:val="0035307E"/>
    <w:rsid w:val="00405A0A"/>
    <w:rsid w:val="0041200F"/>
    <w:rsid w:val="00480B8B"/>
    <w:rsid w:val="004A5207"/>
    <w:rsid w:val="00512075"/>
    <w:rsid w:val="005A7BC4"/>
    <w:rsid w:val="00632ECB"/>
    <w:rsid w:val="0070503C"/>
    <w:rsid w:val="007316B4"/>
    <w:rsid w:val="007D16F4"/>
    <w:rsid w:val="007E55E7"/>
    <w:rsid w:val="008D054E"/>
    <w:rsid w:val="0090231B"/>
    <w:rsid w:val="009A6F61"/>
    <w:rsid w:val="009D2930"/>
    <w:rsid w:val="00A17BD3"/>
    <w:rsid w:val="00AF096B"/>
    <w:rsid w:val="00B7368C"/>
    <w:rsid w:val="00BB07BF"/>
    <w:rsid w:val="00C5109C"/>
    <w:rsid w:val="00CB713C"/>
    <w:rsid w:val="00D903B1"/>
    <w:rsid w:val="00DF58AB"/>
    <w:rsid w:val="00E26306"/>
    <w:rsid w:val="00E70FB6"/>
    <w:rsid w:val="00F66580"/>
    <w:rsid w:val="00FA12E9"/>
    <w:rsid w:val="00FA4B42"/>
    <w:rsid w:val="00FC2FCA"/>
    <w:rsid w:val="00FF5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A12E9"/>
    <w:pPr>
      <w:suppressAutoHyphens/>
    </w:pPr>
  </w:style>
  <w:style w:type="paragraph" w:styleId="berschrift1">
    <w:name w:val="heading 1"/>
    <w:basedOn w:val="Standard"/>
    <w:next w:val="Standard"/>
    <w:qFormat/>
    <w:rsid w:val="00FA12E9"/>
    <w:pPr>
      <w:keepNext/>
      <w:numPr>
        <w:numId w:val="1"/>
      </w:numPr>
      <w:jc w:val="center"/>
      <w:outlineLvl w:val="0"/>
    </w:pPr>
    <w:rPr>
      <w:rFonts w:ascii="Arial" w:hAnsi="Arial"/>
      <w:sz w:val="24"/>
    </w:rPr>
  </w:style>
  <w:style w:type="paragraph" w:styleId="berschrift2">
    <w:name w:val="heading 2"/>
    <w:basedOn w:val="Standard"/>
    <w:next w:val="Standard"/>
    <w:qFormat/>
    <w:rsid w:val="00FA12E9"/>
    <w:pPr>
      <w:keepNext/>
      <w:numPr>
        <w:ilvl w:val="1"/>
        <w:numId w:val="1"/>
      </w:numPr>
      <w:outlineLvl w:val="1"/>
    </w:pPr>
    <w:rPr>
      <w:rFonts w:ascii="Arial" w:hAnsi="Arial"/>
      <w:b/>
      <w:sz w:val="28"/>
    </w:rPr>
  </w:style>
  <w:style w:type="paragraph" w:styleId="berschrift3">
    <w:name w:val="heading 3"/>
    <w:basedOn w:val="Standard"/>
    <w:next w:val="Standard"/>
    <w:qFormat/>
    <w:rsid w:val="00FA12E9"/>
    <w:pPr>
      <w:keepNext/>
      <w:numPr>
        <w:ilvl w:val="2"/>
        <w:numId w:val="1"/>
      </w:numPr>
      <w:jc w:val="both"/>
      <w:outlineLvl w:val="2"/>
    </w:pPr>
    <w:rPr>
      <w:rFonts w:ascii="Arial" w:hAnsi="Arial"/>
      <w:b/>
    </w:rPr>
  </w:style>
  <w:style w:type="paragraph" w:styleId="berschrift4">
    <w:name w:val="heading 4"/>
    <w:basedOn w:val="Standard"/>
    <w:next w:val="Standard"/>
    <w:qFormat/>
    <w:rsid w:val="00FA12E9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paragraph" w:styleId="berschrift5">
    <w:name w:val="heading 5"/>
    <w:basedOn w:val="Standard"/>
    <w:next w:val="Standard"/>
    <w:qFormat/>
    <w:rsid w:val="00FA12E9"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paragraph" w:styleId="berschrift6">
    <w:name w:val="heading 6"/>
    <w:basedOn w:val="Standard"/>
    <w:next w:val="Standard"/>
    <w:qFormat/>
    <w:rsid w:val="00FA12E9"/>
    <w:pPr>
      <w:keepNext/>
      <w:numPr>
        <w:ilvl w:val="5"/>
        <w:numId w:val="1"/>
      </w:numPr>
      <w:outlineLvl w:val="5"/>
    </w:pPr>
    <w:rPr>
      <w:b/>
      <w:sz w:val="22"/>
    </w:rPr>
  </w:style>
  <w:style w:type="paragraph" w:styleId="berschrift7">
    <w:name w:val="heading 7"/>
    <w:basedOn w:val="Standard"/>
    <w:next w:val="Standard"/>
    <w:qFormat/>
    <w:rsid w:val="00FA12E9"/>
    <w:pPr>
      <w:keepNext/>
      <w:widowControl w:val="0"/>
      <w:numPr>
        <w:ilvl w:val="6"/>
        <w:numId w:val="1"/>
      </w:numPr>
      <w:tabs>
        <w:tab w:val="center" w:pos="5103"/>
        <w:tab w:val="right" w:pos="9000"/>
      </w:tabs>
      <w:outlineLvl w:val="6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2z0">
    <w:name w:val="WW8Num2z0"/>
    <w:rsid w:val="00FA12E9"/>
    <w:rPr>
      <w:rFonts w:ascii="Symbol" w:hAnsi="Symbol"/>
    </w:rPr>
  </w:style>
  <w:style w:type="character" w:customStyle="1" w:styleId="Absatz-Standardschriftart1">
    <w:name w:val="Absatz-Standardschriftart1"/>
    <w:rsid w:val="00FA12E9"/>
  </w:style>
  <w:style w:type="character" w:customStyle="1" w:styleId="WW-Absatz-Standardschriftart">
    <w:name w:val="WW-Absatz-Standardschriftart"/>
    <w:rsid w:val="00FA12E9"/>
  </w:style>
  <w:style w:type="character" w:customStyle="1" w:styleId="WW-Absatz-Standardschriftart1">
    <w:name w:val="WW-Absatz-Standardschriftart1"/>
    <w:rsid w:val="00FA12E9"/>
  </w:style>
  <w:style w:type="character" w:customStyle="1" w:styleId="WW-Absatz-Standardschriftart11">
    <w:name w:val="WW-Absatz-Standardschriftart11"/>
    <w:rsid w:val="00FA12E9"/>
  </w:style>
  <w:style w:type="character" w:customStyle="1" w:styleId="WW-Absatz-Standardschriftart111">
    <w:name w:val="WW-Absatz-Standardschriftart111"/>
    <w:rsid w:val="00FA12E9"/>
  </w:style>
  <w:style w:type="character" w:customStyle="1" w:styleId="WW8Num1z0">
    <w:name w:val="WW8Num1z0"/>
    <w:rsid w:val="00FA12E9"/>
    <w:rPr>
      <w:rFonts w:ascii="Symbol" w:hAnsi="Symbol"/>
    </w:rPr>
  </w:style>
  <w:style w:type="character" w:customStyle="1" w:styleId="WW8Num7z0">
    <w:name w:val="WW8Num7z0"/>
    <w:rsid w:val="00FA12E9"/>
    <w:rPr>
      <w:rFonts w:ascii="Symbol" w:hAnsi="Symbol"/>
    </w:rPr>
  </w:style>
  <w:style w:type="character" w:customStyle="1" w:styleId="WW8Num8z0">
    <w:name w:val="WW8Num8z0"/>
    <w:rsid w:val="00FA12E9"/>
    <w:rPr>
      <w:color w:val="auto"/>
    </w:rPr>
  </w:style>
  <w:style w:type="character" w:customStyle="1" w:styleId="WW8Num10z0">
    <w:name w:val="WW8Num10z0"/>
    <w:rsid w:val="00FA12E9"/>
    <w:rPr>
      <w:rFonts w:ascii="Symbol" w:hAnsi="Symbol"/>
    </w:rPr>
  </w:style>
  <w:style w:type="character" w:customStyle="1" w:styleId="WW8Num13z0">
    <w:name w:val="WW8Num13z0"/>
    <w:rsid w:val="00FA12E9"/>
    <w:rPr>
      <w:rFonts w:ascii="Symbol" w:hAnsi="Symbol"/>
    </w:rPr>
  </w:style>
  <w:style w:type="character" w:customStyle="1" w:styleId="WW-Absatz-Standardschriftart1111">
    <w:name w:val="WW-Absatz-Standardschriftart1111"/>
    <w:rsid w:val="00FA12E9"/>
  </w:style>
  <w:style w:type="character" w:styleId="Hyperlink">
    <w:name w:val="Hyperlink"/>
    <w:basedOn w:val="WW-Absatz-Standardschriftart1111"/>
    <w:rsid w:val="00FA12E9"/>
    <w:rPr>
      <w:color w:val="0000FF"/>
      <w:u w:val="single"/>
    </w:rPr>
  </w:style>
  <w:style w:type="paragraph" w:customStyle="1" w:styleId="berschrift">
    <w:name w:val="Überschrift"/>
    <w:basedOn w:val="Standard"/>
    <w:next w:val="Textkrper"/>
    <w:rsid w:val="00FA12E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krper">
    <w:name w:val="Body Text"/>
    <w:basedOn w:val="Standard"/>
    <w:rsid w:val="00FA12E9"/>
    <w:pPr>
      <w:widowControl w:val="0"/>
      <w:spacing w:line="240" w:lineRule="exact"/>
      <w:ind w:right="1200"/>
    </w:pPr>
    <w:rPr>
      <w:rFonts w:ascii="Arial" w:hAnsi="Arial"/>
      <w:sz w:val="24"/>
    </w:rPr>
  </w:style>
  <w:style w:type="paragraph" w:styleId="Liste">
    <w:name w:val="List"/>
    <w:basedOn w:val="Textkrper"/>
    <w:rsid w:val="00FA12E9"/>
    <w:rPr>
      <w:rFonts w:cs="Tahoma"/>
    </w:rPr>
  </w:style>
  <w:style w:type="paragraph" w:customStyle="1" w:styleId="Beschriftung1">
    <w:name w:val="Beschriftung1"/>
    <w:basedOn w:val="Standard"/>
    <w:rsid w:val="00FA12E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Verzeichnis">
    <w:name w:val="Verzeichnis"/>
    <w:basedOn w:val="Standard"/>
    <w:rsid w:val="00FA12E9"/>
    <w:pPr>
      <w:suppressLineNumbers/>
    </w:pPr>
    <w:rPr>
      <w:rFonts w:cs="Tahoma"/>
    </w:rPr>
  </w:style>
  <w:style w:type="paragraph" w:customStyle="1" w:styleId="NurText1">
    <w:name w:val="Nur Text1"/>
    <w:basedOn w:val="Standard"/>
    <w:rsid w:val="00FA12E9"/>
    <w:rPr>
      <w:rFonts w:ascii="Courier New" w:hAnsi="Courier New"/>
    </w:rPr>
  </w:style>
  <w:style w:type="paragraph" w:customStyle="1" w:styleId="Aufzhlungszeichen1">
    <w:name w:val="Aufzählungszeichen1"/>
    <w:basedOn w:val="Standard"/>
    <w:rsid w:val="00FA12E9"/>
    <w:pPr>
      <w:numPr>
        <w:numId w:val="2"/>
      </w:numPr>
    </w:pPr>
    <w:rPr>
      <w:rFonts w:ascii="Courier New" w:hAnsi="Courier New"/>
      <w:sz w:val="24"/>
      <w:lang w:val="pt-BR"/>
    </w:rPr>
  </w:style>
  <w:style w:type="paragraph" w:customStyle="1" w:styleId="Textkrper21">
    <w:name w:val="Textkörper 21"/>
    <w:basedOn w:val="Standard"/>
    <w:rsid w:val="00FA12E9"/>
    <w:pPr>
      <w:jc w:val="both"/>
    </w:pPr>
    <w:rPr>
      <w:b/>
    </w:rPr>
  </w:style>
  <w:style w:type="paragraph" w:customStyle="1" w:styleId="Textkrper31">
    <w:name w:val="Textkörper 31"/>
    <w:basedOn w:val="Standard"/>
    <w:rsid w:val="00FA12E9"/>
    <w:pPr>
      <w:jc w:val="both"/>
    </w:pPr>
    <w:rPr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FA4B42"/>
    <w:pPr>
      <w:suppressAutoHyphens w:val="0"/>
    </w:pPr>
    <w:rPr>
      <w:rFonts w:ascii="Consolas" w:eastAsia="Calibri" w:hAnsi="Consolas" w:cs="Consolas"/>
      <w:lang w:val="it-IT" w:eastAsia="en-U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FA4B42"/>
    <w:rPr>
      <w:rFonts w:ascii="Consolas" w:eastAsia="Calibri" w:hAnsi="Consolas" w:cs="Consolas"/>
      <w:lang w:val="it-I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3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rvice@musicontact.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2177B-0F5B-47C3-B166-A788769F1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musicontact</vt:lpstr>
    </vt:vector>
  </TitlesOfParts>
  <Company/>
  <LinksUpToDate>false</LinksUpToDate>
  <CharactersWithSpaces>3626</CharactersWithSpaces>
  <SharedDoc>false</SharedDoc>
  <HLinks>
    <vt:vector size="6" baseType="variant">
      <vt:variant>
        <vt:i4>852016</vt:i4>
      </vt:variant>
      <vt:variant>
        <vt:i4>0</vt:i4>
      </vt:variant>
      <vt:variant>
        <vt:i4>0</vt:i4>
      </vt:variant>
      <vt:variant>
        <vt:i4>5</vt:i4>
      </vt:variant>
      <vt:variant>
        <vt:lpwstr>mailto:service@musicontact.de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musicontact</dc:title>
  <dc:creator>Egbert Zinner</dc:creator>
  <cp:lastModifiedBy>Egbert Zinner</cp:lastModifiedBy>
  <cp:revision>4</cp:revision>
  <cp:lastPrinted>2012-09-19T13:16:00Z</cp:lastPrinted>
  <dcterms:created xsi:type="dcterms:W3CDTF">2024-07-28T10:20:00Z</dcterms:created>
  <dcterms:modified xsi:type="dcterms:W3CDTF">2024-08-05T12:37:00Z</dcterms:modified>
</cp:coreProperties>
</file>